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6"/>
        <w:gridCol w:w="62"/>
        <w:gridCol w:w="1702"/>
        <w:gridCol w:w="93"/>
        <w:gridCol w:w="3749"/>
        <w:gridCol w:w="292"/>
      </w:tblGrid>
      <w:tr w:rsidR="00402EE2" w:rsidRPr="00402EE2" w:rsidTr="00277EC4">
        <w:trPr>
          <w:trHeight w:val="164"/>
        </w:trPr>
        <w:tc>
          <w:tcPr>
            <w:tcW w:w="3658" w:type="dxa"/>
            <w:gridSpan w:val="2"/>
          </w:tcPr>
          <w:p w:rsidR="00402EE2" w:rsidRPr="00402EE2" w:rsidRDefault="00402EE2" w:rsidP="00402EE2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795" w:type="dxa"/>
            <w:gridSpan w:val="2"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gridSpan w:val="2"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 w:rsidRPr="00402EE2"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 xml:space="preserve">Ҥ </w:t>
            </w: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ДЕПУТАТТАР </w:t>
            </w:r>
          </w:p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402EE2" w:rsidRPr="00402EE2" w:rsidTr="00277EC4">
        <w:trPr>
          <w:trHeight w:val="123"/>
        </w:trPr>
        <w:tc>
          <w:tcPr>
            <w:tcW w:w="3658" w:type="dxa"/>
            <w:gridSpan w:val="2"/>
          </w:tcPr>
          <w:p w:rsidR="00402EE2" w:rsidRPr="00402EE2" w:rsidRDefault="00A104D3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pict>
                <v:line id="_x0000_s1028" style="position:absolute;left:0;text-align:left;flip:y;z-index:251660288;mso-position-horizontal-relative:text;mso-position-vertical-relative:text" from="-2.55pt,12.45pt" to="480pt,14.4pt" o:allowincell="f" strokeweight=".25pt">
                  <v:stroke startarrowwidth="narrow" startarrowlength="long" endarrowwidth="narrow" endarrowlength="long"/>
                  <w10:wrap anchorx="page"/>
                </v:line>
              </w:pict>
            </w:r>
          </w:p>
          <w:p w:rsidR="00402EE2" w:rsidRPr="00402EE2" w:rsidRDefault="00402EE2" w:rsidP="00402EE2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</w:tc>
        <w:tc>
          <w:tcPr>
            <w:tcW w:w="1795" w:type="dxa"/>
            <w:gridSpan w:val="2"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041" w:type="dxa"/>
            <w:gridSpan w:val="2"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402EE2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402EE2" w:rsidRPr="00402EE2" w:rsidRDefault="00402EE2" w:rsidP="00402EE2">
            <w:pPr>
              <w:spacing w:after="0" w:line="240" w:lineRule="auto"/>
              <w:jc w:val="right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</w:tr>
      <w:tr w:rsidR="00402EE2" w:rsidRPr="00402EE2" w:rsidTr="00277EC4">
        <w:trPr>
          <w:gridAfter w:val="1"/>
          <w:wAfter w:w="292" w:type="dxa"/>
          <w:trHeight w:val="221"/>
        </w:trPr>
        <w:tc>
          <w:tcPr>
            <w:tcW w:w="3596" w:type="dxa"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F84A7D" w:rsidRPr="00402EE2" w:rsidTr="00277EC4">
        <w:trPr>
          <w:gridAfter w:val="1"/>
          <w:wAfter w:w="292" w:type="dxa"/>
          <w:trHeight w:val="221"/>
        </w:trPr>
        <w:tc>
          <w:tcPr>
            <w:tcW w:w="3596" w:type="dxa"/>
          </w:tcPr>
          <w:p w:rsidR="00F84A7D" w:rsidRPr="00402EE2" w:rsidRDefault="00F84A7D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F84A7D" w:rsidRPr="00402EE2" w:rsidRDefault="00F84A7D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F84A7D" w:rsidRPr="00402EE2" w:rsidRDefault="00F84A7D" w:rsidP="00402EE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</w:tbl>
    <w:p w:rsidR="00402EE2" w:rsidRPr="00402EE2" w:rsidRDefault="00402EE2" w:rsidP="0040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EE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C02C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02EE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C02CC">
        <w:rPr>
          <w:rFonts w:ascii="Times New Roman" w:eastAsia="Times New Roman" w:hAnsi="Times New Roman" w:cs="Times New Roman"/>
          <w:sz w:val="28"/>
          <w:szCs w:val="28"/>
        </w:rPr>
        <w:t>октября 2018</w:t>
      </w:r>
      <w:r w:rsidRPr="00402EE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C02CC">
        <w:rPr>
          <w:rFonts w:ascii="Times New Roman" w:eastAsia="Times New Roman" w:hAnsi="Times New Roman" w:cs="Times New Roman"/>
          <w:sz w:val="28"/>
          <w:szCs w:val="28"/>
        </w:rPr>
        <w:t>11-4</w:t>
      </w:r>
    </w:p>
    <w:p w:rsidR="00402EE2" w:rsidRPr="00402EE2" w:rsidRDefault="00402EE2" w:rsidP="00402EE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402EE2" w:rsidRPr="00402EE2" w:rsidRDefault="00402EE2" w:rsidP="0040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EE2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402EE2" w:rsidRPr="00C401B9" w:rsidRDefault="00402EE2" w:rsidP="00402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DE514B" w:rsidRDefault="00402EE2" w:rsidP="00DE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EE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E514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DE514B" w:rsidRPr="00E14879">
        <w:rPr>
          <w:rFonts w:ascii="Times New Roman" w:eastAsia="Times New Roman" w:hAnsi="Times New Roman" w:cs="Times New Roman"/>
          <w:b/>
          <w:sz w:val="28"/>
          <w:szCs w:val="28"/>
        </w:rPr>
        <w:t xml:space="preserve"> о муниципальном учреждении «Управление культуры, спорта и молодежной политики </w:t>
      </w:r>
    </w:p>
    <w:p w:rsidR="00C10A49" w:rsidRPr="00E14879" w:rsidRDefault="00DE514B" w:rsidP="00DE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879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Горно-Алтайска»</w:t>
      </w:r>
    </w:p>
    <w:p w:rsidR="00402EE2" w:rsidRPr="00402EE2" w:rsidRDefault="00402EE2" w:rsidP="00402EE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C10A49" w:rsidRDefault="00C10A49" w:rsidP="00C1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hyperlink r:id="rId7" w:history="1">
        <w:r w:rsidRPr="0048456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8456F">
        <w:rPr>
          <w:rFonts w:ascii="Times New Roman" w:hAnsi="Times New Roman" w:cs="Times New Roman"/>
          <w:sz w:val="28"/>
          <w:szCs w:val="28"/>
        </w:rPr>
        <w:t>7 Ус</w:t>
      </w:r>
      <w:r w:rsidRPr="00323D4D">
        <w:rPr>
          <w:rFonts w:ascii="Times New Roman" w:hAnsi="Times New Roman" w:cs="Times New Roman"/>
          <w:sz w:val="28"/>
          <w:szCs w:val="28"/>
        </w:rPr>
        <w:t>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 7</w:t>
      </w:r>
      <w:r w:rsidRPr="00323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3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A49" w:rsidRDefault="00C10A49" w:rsidP="00C10A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402EE2" w:rsidRPr="00402EE2" w:rsidRDefault="00402EE2" w:rsidP="00402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02EE2" w:rsidRDefault="00C10A49" w:rsidP="00C1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DE514B" w:rsidRPr="00C10A49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DE51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514B" w:rsidRPr="00C10A49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учреждении «Управление культуры, спорта и молодежной политики администрации города Горно-Алтайска</w:t>
      </w:r>
      <w:r w:rsidR="00DE51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09D8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="00DE514B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BC7B41" w:rsidRPr="00C10A4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E51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7B41" w:rsidRPr="00C10A49">
        <w:rPr>
          <w:rFonts w:ascii="Times New Roman" w:eastAsia="Times New Roman" w:hAnsi="Times New Roman" w:cs="Times New Roman"/>
          <w:sz w:val="28"/>
          <w:szCs w:val="28"/>
        </w:rPr>
        <w:t xml:space="preserve"> Горно-Алтайского городского Совета депутатов от 22 декабря 2016 года № 35-9</w:t>
      </w:r>
      <w:r w:rsidR="00BC7B4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363902" w:rsidRDefault="000C4ECD" w:rsidP="00C1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</w:t>
      </w:r>
      <w:r w:rsidR="00B7357C">
        <w:rPr>
          <w:rFonts w:ascii="Times New Roman" w:eastAsia="Times New Roman" w:hAnsi="Times New Roman" w:cs="Times New Roman"/>
          <w:sz w:val="28"/>
          <w:szCs w:val="28"/>
        </w:rPr>
        <w:t xml:space="preserve"> пункте 5 слова «, </w:t>
      </w:r>
      <w:r w:rsidR="00F84A7D">
        <w:rPr>
          <w:rFonts w:ascii="Times New Roman" w:eastAsia="Times New Roman" w:hAnsi="Times New Roman" w:cs="Times New Roman"/>
          <w:sz w:val="28"/>
          <w:szCs w:val="28"/>
        </w:rPr>
        <w:t>курирующему социальные вопросы» исключить;</w:t>
      </w:r>
    </w:p>
    <w:p w:rsidR="00F84A7D" w:rsidRDefault="00F84A7D" w:rsidP="00C1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 пункте 9 слова «ул. Социалистическая»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«пр. Коммунистический»;</w:t>
      </w:r>
    </w:p>
    <w:p w:rsidR="00B7357C" w:rsidRDefault="00F84A7D" w:rsidP="00C1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4ECD">
        <w:rPr>
          <w:rFonts w:ascii="Times New Roman" w:eastAsia="Times New Roman" w:hAnsi="Times New Roman" w:cs="Times New Roman"/>
          <w:sz w:val="28"/>
          <w:szCs w:val="28"/>
        </w:rPr>
        <w:t>) в</w:t>
      </w:r>
      <w:r w:rsidR="00B7357C">
        <w:rPr>
          <w:rFonts w:ascii="Times New Roman" w:eastAsia="Times New Roman" w:hAnsi="Times New Roman" w:cs="Times New Roman"/>
          <w:sz w:val="28"/>
          <w:szCs w:val="28"/>
        </w:rPr>
        <w:t xml:space="preserve"> абзаце втором пункта 13 слово «задача» заменить словом «задач»;</w:t>
      </w:r>
    </w:p>
    <w:p w:rsidR="00F84A7D" w:rsidRDefault="00F84A7D" w:rsidP="000C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4E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20 </w:t>
      </w:r>
      <w:r w:rsidR="00D52913">
        <w:rPr>
          <w:rFonts w:ascii="Times New Roman" w:hAnsi="Times New Roman" w:cs="Times New Roman"/>
          <w:sz w:val="28"/>
          <w:szCs w:val="28"/>
        </w:rPr>
        <w:t>первое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4ECD" w:rsidRDefault="00F84A7D" w:rsidP="000C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4ECD">
        <w:rPr>
          <w:rFonts w:ascii="Times New Roman" w:hAnsi="Times New Roman" w:cs="Times New Roman"/>
          <w:sz w:val="28"/>
          <w:szCs w:val="28"/>
        </w:rPr>
        <w:t>абзац третий пункта 20 изложить в следующей редакции:</w:t>
      </w:r>
    </w:p>
    <w:p w:rsidR="000C4ECD" w:rsidRDefault="000C4ECD" w:rsidP="000C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Руководителем заключается срочный трудовой договор на срок, не более срока полномочий лица,</w:t>
      </w:r>
      <w:r w:rsidR="00DE514B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="00400366">
        <w:rPr>
          <w:rFonts w:ascii="Times New Roman" w:hAnsi="Times New Roman" w:cs="Times New Roman"/>
          <w:sz w:val="28"/>
          <w:szCs w:val="28"/>
        </w:rPr>
        <w:t>страции города Горно-Алтайска.»;</w:t>
      </w:r>
    </w:p>
    <w:p w:rsidR="00C401B9" w:rsidRDefault="00F84A7D" w:rsidP="000C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01B9">
        <w:rPr>
          <w:rFonts w:ascii="Times New Roman" w:hAnsi="Times New Roman" w:cs="Times New Roman"/>
          <w:sz w:val="28"/>
          <w:szCs w:val="28"/>
        </w:rPr>
        <w:t>) в абзаце пятом пункта 20 слова «главы Администрации» заменить словами «Главы администрации»;</w:t>
      </w:r>
    </w:p>
    <w:p w:rsidR="00C401B9" w:rsidRDefault="00F84A7D" w:rsidP="000C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401B9">
        <w:rPr>
          <w:rFonts w:ascii="Times New Roman" w:hAnsi="Times New Roman" w:cs="Times New Roman"/>
          <w:sz w:val="28"/>
          <w:szCs w:val="28"/>
        </w:rPr>
        <w:t>) в пункте 22 слова «курирующим вопросы экономики» заменить словами «</w:t>
      </w:r>
      <w:r w:rsidR="00C401B9" w:rsidRPr="00C401B9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="00C401B9">
        <w:rPr>
          <w:rFonts w:ascii="Times New Roman" w:hAnsi="Times New Roman" w:cs="Times New Roman"/>
          <w:sz w:val="28"/>
          <w:szCs w:val="28"/>
        </w:rPr>
        <w:t>вопросы экономики и имущественных отношений».</w:t>
      </w:r>
    </w:p>
    <w:p w:rsidR="009D09D8" w:rsidRDefault="009D09D8" w:rsidP="000C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Муниципального учреждения «Управление культуры, спорта и молодежной политики администрации города Горно-Алтайска» </w:t>
      </w:r>
      <w:r w:rsidR="00F84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внесением изменений в Положение осуществить необходимые юридически значимые действия, связанные с государственной регистрацией изменений, вносимых в учредительные документы юридического лица, </w:t>
      </w:r>
      <w:r w:rsidR="00F84A7D">
        <w:rPr>
          <w:rFonts w:ascii="Times New Roman" w:hAnsi="Times New Roman" w:cs="Times New Roman"/>
          <w:sz w:val="28"/>
          <w:szCs w:val="28"/>
        </w:rPr>
        <w:br/>
      </w:r>
      <w:r w:rsidRPr="009D09D8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ECD" w:rsidRPr="00C00B55" w:rsidRDefault="009D09D8" w:rsidP="000C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ECD">
        <w:rPr>
          <w:rFonts w:ascii="Times New Roman" w:hAnsi="Times New Roman" w:cs="Times New Roman"/>
          <w:sz w:val="28"/>
          <w:szCs w:val="28"/>
        </w:rPr>
        <w:t xml:space="preserve">. </w:t>
      </w:r>
      <w:r w:rsidR="000C4ECD" w:rsidRPr="00A6039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7357C" w:rsidRDefault="00B7357C" w:rsidP="00C1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41" w:rsidRPr="00402EE2" w:rsidRDefault="00BC7B41" w:rsidP="00C1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02EE2" w:rsidRPr="00402EE2" w:rsidRDefault="00402EE2" w:rsidP="00C1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01B9" w:rsidRDefault="000C4EC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Мэр города Горно-Алтайска                                                               Ю.В. Нечаев</w:t>
      </w:r>
    </w:p>
    <w:p w:rsidR="00C401B9" w:rsidRDefault="00C401B9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F84A7D" w:rsidRDefault="00F84A7D" w:rsidP="00C4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sectPr w:rsidR="00F84A7D" w:rsidSect="00F84A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DD" w:rsidRDefault="00CA11DD" w:rsidP="00F84A7D">
      <w:pPr>
        <w:spacing w:after="0" w:line="240" w:lineRule="auto"/>
      </w:pPr>
      <w:r>
        <w:separator/>
      </w:r>
    </w:p>
  </w:endnote>
  <w:endnote w:type="continuationSeparator" w:id="0">
    <w:p w:rsidR="00CA11DD" w:rsidRDefault="00CA11DD" w:rsidP="00F8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DD" w:rsidRDefault="00CA11DD" w:rsidP="00F84A7D">
      <w:pPr>
        <w:spacing w:after="0" w:line="240" w:lineRule="auto"/>
      </w:pPr>
      <w:r>
        <w:separator/>
      </w:r>
    </w:p>
  </w:footnote>
  <w:footnote w:type="continuationSeparator" w:id="0">
    <w:p w:rsidR="00CA11DD" w:rsidRDefault="00CA11DD" w:rsidP="00F8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713985"/>
      <w:docPartObj>
        <w:docPartGallery w:val="Page Numbers (Top of Page)"/>
        <w:docPartUnique/>
      </w:docPartObj>
    </w:sdtPr>
    <w:sdtContent>
      <w:p w:rsidR="00F84A7D" w:rsidRPr="00FC6418" w:rsidRDefault="00A104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4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A7D" w:rsidRPr="00FC64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64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4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4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A7D" w:rsidRDefault="00F84A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EE2"/>
    <w:rsid w:val="000C4ECD"/>
    <w:rsid w:val="001253A7"/>
    <w:rsid w:val="00363902"/>
    <w:rsid w:val="00400366"/>
    <w:rsid w:val="00402EE2"/>
    <w:rsid w:val="004D6592"/>
    <w:rsid w:val="005143AB"/>
    <w:rsid w:val="005C14A0"/>
    <w:rsid w:val="008C5819"/>
    <w:rsid w:val="009A4971"/>
    <w:rsid w:val="009D09D8"/>
    <w:rsid w:val="00A104D3"/>
    <w:rsid w:val="00B7357C"/>
    <w:rsid w:val="00BC02CC"/>
    <w:rsid w:val="00BC7B41"/>
    <w:rsid w:val="00BD0978"/>
    <w:rsid w:val="00BF6C4F"/>
    <w:rsid w:val="00C10A49"/>
    <w:rsid w:val="00C401B9"/>
    <w:rsid w:val="00C71AED"/>
    <w:rsid w:val="00CA11DD"/>
    <w:rsid w:val="00CA440E"/>
    <w:rsid w:val="00D51E4E"/>
    <w:rsid w:val="00D52913"/>
    <w:rsid w:val="00DC0D4B"/>
    <w:rsid w:val="00DE514B"/>
    <w:rsid w:val="00E14879"/>
    <w:rsid w:val="00F84A7D"/>
    <w:rsid w:val="00FC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A7D"/>
  </w:style>
  <w:style w:type="paragraph" w:styleId="a7">
    <w:name w:val="footer"/>
    <w:basedOn w:val="a"/>
    <w:link w:val="a8"/>
    <w:uiPriority w:val="99"/>
    <w:semiHidden/>
    <w:unhideWhenUsed/>
    <w:rsid w:val="00F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9E09C8A6585FD43056E46B6257B1CD052D6923521D3185C4C8FA626890096665662F02BF0EA21AC6EB3d9R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</dc:creator>
  <cp:keywords/>
  <dc:description/>
  <cp:lastModifiedBy>gorod_sovet</cp:lastModifiedBy>
  <cp:revision>12</cp:revision>
  <cp:lastPrinted>2018-10-18T07:42:00Z</cp:lastPrinted>
  <dcterms:created xsi:type="dcterms:W3CDTF">2018-09-19T10:39:00Z</dcterms:created>
  <dcterms:modified xsi:type="dcterms:W3CDTF">2018-10-18T07:43:00Z</dcterms:modified>
</cp:coreProperties>
</file>